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3D8" w:rsidRDefault="00BC43D8" w:rsidP="004D7065">
      <w:pPr>
        <w:pStyle w:val="Default"/>
        <w:jc w:val="center"/>
        <w:rPr>
          <w:b/>
          <w:color w:val="auto"/>
          <w:sz w:val="36"/>
          <w:szCs w:val="36"/>
          <w:u w:val="single"/>
        </w:rPr>
      </w:pPr>
    </w:p>
    <w:p w:rsidR="00555EF0" w:rsidRPr="00503C41" w:rsidRDefault="005C317C" w:rsidP="004D7065">
      <w:pPr>
        <w:pStyle w:val="Default"/>
        <w:jc w:val="center"/>
        <w:rPr>
          <w:b/>
          <w:color w:val="auto"/>
          <w:sz w:val="36"/>
          <w:szCs w:val="36"/>
          <w:u w:val="single"/>
        </w:rPr>
      </w:pPr>
      <w:r>
        <w:rPr>
          <w:b/>
          <w:color w:val="auto"/>
          <w:sz w:val="36"/>
          <w:szCs w:val="36"/>
          <w:u w:val="single"/>
        </w:rPr>
        <w:t>TMO 2023</w:t>
      </w:r>
      <w:r w:rsidR="000137C5">
        <w:rPr>
          <w:b/>
          <w:color w:val="auto"/>
          <w:sz w:val="36"/>
          <w:szCs w:val="36"/>
          <w:u w:val="single"/>
        </w:rPr>
        <w:t xml:space="preserve"> ALIM UYGULAMALARI DUYURUSU</w:t>
      </w:r>
    </w:p>
    <w:p w:rsidR="00555EF0" w:rsidRPr="00412DDC" w:rsidRDefault="00555EF0" w:rsidP="00503C41">
      <w:pPr>
        <w:pStyle w:val="Default"/>
        <w:jc w:val="both"/>
        <w:rPr>
          <w:b/>
          <w:color w:val="auto"/>
          <w:sz w:val="28"/>
          <w:szCs w:val="28"/>
          <w:u w:val="single"/>
        </w:rPr>
      </w:pPr>
    </w:p>
    <w:p w:rsidR="000137C5" w:rsidRPr="00CB6210" w:rsidRDefault="000137C5" w:rsidP="00CB6210">
      <w:pPr>
        <w:pStyle w:val="ListeParagraf"/>
        <w:numPr>
          <w:ilvl w:val="0"/>
          <w:numId w:val="7"/>
        </w:numPr>
        <w:shd w:val="clear" w:color="auto" w:fill="FFFFFF"/>
        <w:spacing w:after="0" w:line="240" w:lineRule="auto"/>
        <w:ind w:left="567"/>
        <w:jc w:val="both"/>
        <w:rPr>
          <w:rFonts w:ascii="Times New Roman" w:hAnsi="Times New Roman" w:cs="Times New Roman"/>
          <w:sz w:val="36"/>
          <w:szCs w:val="36"/>
        </w:rPr>
      </w:pPr>
      <w:r w:rsidRPr="00CB6210">
        <w:rPr>
          <w:rFonts w:ascii="Times New Roman" w:hAnsi="Times New Roman" w:cs="Times New Roman"/>
          <w:sz w:val="36"/>
          <w:szCs w:val="36"/>
        </w:rPr>
        <w:t>TMO, üreticilerimizin iş yerleri önünde uzun süre beklemelerini önlemek amacıyla uyguladığı </w:t>
      </w:r>
      <w:r w:rsidRPr="00CB6210">
        <w:rPr>
          <w:rFonts w:ascii="Times New Roman" w:hAnsi="Times New Roman" w:cs="Times New Roman"/>
          <w:b/>
          <w:bCs/>
          <w:sz w:val="36"/>
          <w:szCs w:val="36"/>
        </w:rPr>
        <w:t>randevulu alım sistemine</w:t>
      </w:r>
      <w:r w:rsidRPr="00CB6210">
        <w:rPr>
          <w:rFonts w:ascii="Times New Roman" w:hAnsi="Times New Roman" w:cs="Times New Roman"/>
          <w:sz w:val="36"/>
          <w:szCs w:val="36"/>
        </w:rPr>
        <w:t> devam edecektir.</w:t>
      </w:r>
    </w:p>
    <w:p w:rsidR="000137C5" w:rsidRPr="00CB6210" w:rsidRDefault="000137C5" w:rsidP="00B06597">
      <w:pPr>
        <w:pStyle w:val="Default"/>
        <w:numPr>
          <w:ilvl w:val="0"/>
          <w:numId w:val="7"/>
        </w:numPr>
        <w:spacing w:after="87"/>
        <w:ind w:left="567"/>
        <w:jc w:val="both"/>
        <w:rPr>
          <w:color w:val="auto"/>
          <w:sz w:val="36"/>
          <w:szCs w:val="36"/>
        </w:rPr>
      </w:pPr>
      <w:r w:rsidRPr="00CB6210">
        <w:rPr>
          <w:color w:val="auto"/>
          <w:sz w:val="36"/>
          <w:szCs w:val="36"/>
        </w:rPr>
        <w:t xml:space="preserve">ÇKS Kaydı bulunan üreticilerden </w:t>
      </w:r>
      <w:r w:rsidR="00B06597" w:rsidRPr="00B06597">
        <w:rPr>
          <w:b/>
          <w:color w:val="auto"/>
          <w:sz w:val="36"/>
          <w:szCs w:val="36"/>
        </w:rPr>
        <w:t xml:space="preserve">ürün bazında </w:t>
      </w:r>
      <w:proofErr w:type="spellStart"/>
      <w:r w:rsidR="00B06597" w:rsidRPr="00B06597">
        <w:rPr>
          <w:b/>
          <w:color w:val="auto"/>
          <w:sz w:val="36"/>
          <w:szCs w:val="36"/>
        </w:rPr>
        <w:t>ÇKS'de</w:t>
      </w:r>
      <w:proofErr w:type="spellEnd"/>
      <w:r w:rsidR="00B06597" w:rsidRPr="00B06597">
        <w:rPr>
          <w:b/>
          <w:color w:val="auto"/>
          <w:sz w:val="36"/>
          <w:szCs w:val="36"/>
        </w:rPr>
        <w:t xml:space="preserve"> kayıtlı üretim miktarı kadar peşin olarak alınacaktır</w:t>
      </w:r>
      <w:r w:rsidR="00B06597">
        <w:rPr>
          <w:b/>
          <w:color w:val="auto"/>
          <w:sz w:val="36"/>
          <w:szCs w:val="36"/>
        </w:rPr>
        <w:t>.</w:t>
      </w:r>
    </w:p>
    <w:p w:rsidR="000137C5" w:rsidRPr="00CB6210" w:rsidRDefault="000137C5" w:rsidP="00CB6210">
      <w:pPr>
        <w:pStyle w:val="Default"/>
        <w:numPr>
          <w:ilvl w:val="0"/>
          <w:numId w:val="7"/>
        </w:numPr>
        <w:spacing w:after="87"/>
        <w:ind w:left="567"/>
        <w:jc w:val="both"/>
        <w:rPr>
          <w:color w:val="auto"/>
          <w:sz w:val="36"/>
          <w:szCs w:val="36"/>
        </w:rPr>
      </w:pPr>
      <w:r w:rsidRPr="00CB6210">
        <w:rPr>
          <w:color w:val="auto"/>
          <w:sz w:val="36"/>
          <w:szCs w:val="36"/>
        </w:rPr>
        <w:t xml:space="preserve">TMO İşyerlerinde </w:t>
      </w:r>
      <w:r w:rsidRPr="00CB6210">
        <w:rPr>
          <w:b/>
          <w:color w:val="auto"/>
          <w:sz w:val="36"/>
          <w:szCs w:val="36"/>
        </w:rPr>
        <w:t>“Emanet Alım”</w:t>
      </w:r>
      <w:r w:rsidRPr="00CB6210">
        <w:rPr>
          <w:color w:val="auto"/>
          <w:sz w:val="36"/>
          <w:szCs w:val="36"/>
        </w:rPr>
        <w:t xml:space="preserve"> yapılamayacaktır.</w:t>
      </w:r>
    </w:p>
    <w:p w:rsidR="002108DF" w:rsidRPr="002108DF" w:rsidRDefault="002108DF" w:rsidP="002108DF">
      <w:pPr>
        <w:numPr>
          <w:ilvl w:val="0"/>
          <w:numId w:val="7"/>
        </w:numPr>
        <w:spacing w:after="0" w:line="240" w:lineRule="auto"/>
        <w:ind w:left="567"/>
        <w:jc w:val="both"/>
        <w:rPr>
          <w:rFonts w:ascii="Times New Roman" w:hAnsi="Times New Roman" w:cs="Times New Roman"/>
          <w:b/>
          <w:sz w:val="36"/>
          <w:szCs w:val="36"/>
        </w:rPr>
      </w:pPr>
      <w:r w:rsidRPr="002108DF">
        <w:rPr>
          <w:rFonts w:ascii="Times New Roman" w:hAnsi="Times New Roman" w:cs="Times New Roman"/>
          <w:b/>
          <w:sz w:val="36"/>
          <w:szCs w:val="36"/>
        </w:rPr>
        <w:t>Bakanlığımız tarafından, hububat üretiminin teşvik edilmesi amacıyla 2023 yılında;</w:t>
      </w:r>
    </w:p>
    <w:p w:rsidR="000137C5" w:rsidRPr="00A66C57" w:rsidRDefault="002108DF" w:rsidP="002108DF">
      <w:pPr>
        <w:spacing w:after="0" w:line="240" w:lineRule="auto"/>
        <w:ind w:left="567"/>
        <w:jc w:val="both"/>
        <w:rPr>
          <w:b/>
          <w:sz w:val="28"/>
          <w:szCs w:val="36"/>
          <w:u w:val="single"/>
        </w:rPr>
      </w:pPr>
      <w:proofErr w:type="spellStart"/>
      <w:r w:rsidRPr="002108DF">
        <w:rPr>
          <w:rFonts w:ascii="Times New Roman" w:hAnsi="Times New Roman" w:cs="Times New Roman"/>
          <w:sz w:val="36"/>
          <w:szCs w:val="36"/>
        </w:rPr>
        <w:t>ÇKS’ye</w:t>
      </w:r>
      <w:proofErr w:type="spellEnd"/>
      <w:r w:rsidRPr="002108DF">
        <w:rPr>
          <w:rFonts w:ascii="Times New Roman" w:hAnsi="Times New Roman" w:cs="Times New Roman"/>
          <w:sz w:val="36"/>
          <w:szCs w:val="36"/>
        </w:rPr>
        <w:t xml:space="preserve"> kayıtlı buğday ve arpa üreticilerine, kayıtlı üretim miktarı kadar</w:t>
      </w:r>
      <w:r w:rsidRPr="002108DF">
        <w:rPr>
          <w:rFonts w:ascii="Times New Roman" w:hAnsi="Times New Roman" w:cs="Times New Roman"/>
          <w:b/>
          <w:sz w:val="36"/>
          <w:szCs w:val="36"/>
        </w:rPr>
        <w:t xml:space="preserve"> </w:t>
      </w:r>
      <w:r w:rsidRPr="002108DF">
        <w:rPr>
          <w:rFonts w:ascii="Times New Roman" w:hAnsi="Times New Roman" w:cs="Times New Roman"/>
          <w:b/>
          <w:sz w:val="36"/>
          <w:szCs w:val="36"/>
          <w:u w:val="single"/>
        </w:rPr>
        <w:t>tüm kesimlere (TMO veya piyasa aktörlerine) yapılan satışlar için</w:t>
      </w:r>
      <w:r w:rsidRPr="002108DF">
        <w:rPr>
          <w:rFonts w:ascii="Times New Roman" w:hAnsi="Times New Roman" w:cs="Times New Roman"/>
          <w:b/>
          <w:sz w:val="36"/>
          <w:szCs w:val="36"/>
        </w:rPr>
        <w:t xml:space="preserve"> </w:t>
      </w:r>
      <w:r w:rsidRPr="002108DF">
        <w:rPr>
          <w:rFonts w:ascii="Times New Roman" w:hAnsi="Times New Roman" w:cs="Times New Roman"/>
          <w:sz w:val="36"/>
          <w:szCs w:val="36"/>
        </w:rPr>
        <w:t>ton başına Buğdayda 1.000 TL, Arpada ise 500 TL ilave hububat üretim primi desteği verilecektir.</w:t>
      </w:r>
    </w:p>
    <w:p w:rsidR="000137C5" w:rsidRPr="00CB6210" w:rsidRDefault="000137C5" w:rsidP="00CB6210">
      <w:pPr>
        <w:numPr>
          <w:ilvl w:val="0"/>
          <w:numId w:val="7"/>
        </w:numPr>
        <w:shd w:val="clear" w:color="auto" w:fill="FFFFFF"/>
        <w:spacing w:after="0" w:line="240" w:lineRule="auto"/>
        <w:ind w:left="567"/>
        <w:jc w:val="both"/>
        <w:rPr>
          <w:rFonts w:ascii="Times New Roman" w:hAnsi="Times New Roman" w:cs="Times New Roman"/>
          <w:sz w:val="36"/>
          <w:szCs w:val="36"/>
        </w:rPr>
      </w:pPr>
      <w:r w:rsidRPr="00CB6210">
        <w:rPr>
          <w:rFonts w:ascii="Times New Roman" w:hAnsi="Times New Roman" w:cs="Times New Roman"/>
          <w:sz w:val="36"/>
          <w:szCs w:val="36"/>
        </w:rPr>
        <w:t>TMO iş yerlerinde pazar günler</w:t>
      </w:r>
      <w:bookmarkStart w:id="0" w:name="_GoBack"/>
      <w:bookmarkEnd w:id="0"/>
      <w:r w:rsidRPr="00CB6210">
        <w:rPr>
          <w:rFonts w:ascii="Times New Roman" w:hAnsi="Times New Roman" w:cs="Times New Roman"/>
          <w:sz w:val="36"/>
          <w:szCs w:val="36"/>
        </w:rPr>
        <w:t>i hariç haftanın </w:t>
      </w:r>
      <w:r w:rsidRPr="00CB6210">
        <w:rPr>
          <w:rFonts w:ascii="Times New Roman" w:hAnsi="Times New Roman" w:cs="Times New Roman"/>
          <w:b/>
          <w:bCs/>
          <w:sz w:val="36"/>
          <w:szCs w:val="36"/>
        </w:rPr>
        <w:t>6 günü</w:t>
      </w:r>
      <w:r w:rsidRPr="00CB6210">
        <w:rPr>
          <w:rFonts w:ascii="Times New Roman" w:hAnsi="Times New Roman" w:cs="Times New Roman"/>
          <w:sz w:val="36"/>
          <w:szCs w:val="36"/>
        </w:rPr>
        <w:t> alım yapılacaktır.</w:t>
      </w:r>
    </w:p>
    <w:p w:rsidR="000137C5" w:rsidRPr="00CB6210" w:rsidRDefault="000137C5" w:rsidP="00CB6210">
      <w:pPr>
        <w:numPr>
          <w:ilvl w:val="0"/>
          <w:numId w:val="7"/>
        </w:numPr>
        <w:shd w:val="clear" w:color="auto" w:fill="FFFFFF"/>
        <w:spacing w:after="0" w:line="240" w:lineRule="auto"/>
        <w:ind w:left="567"/>
        <w:jc w:val="both"/>
        <w:rPr>
          <w:rFonts w:ascii="Times New Roman" w:hAnsi="Times New Roman" w:cs="Times New Roman"/>
          <w:sz w:val="36"/>
          <w:szCs w:val="36"/>
        </w:rPr>
      </w:pPr>
      <w:r w:rsidRPr="00CB6210">
        <w:rPr>
          <w:rFonts w:ascii="Times New Roman" w:hAnsi="Times New Roman" w:cs="Times New Roman"/>
          <w:sz w:val="36"/>
          <w:szCs w:val="36"/>
        </w:rPr>
        <w:t>Ürün bedeli ödemeleri, ürünün TMO İşyerlerine</w:t>
      </w:r>
      <w:r w:rsidR="002108DF">
        <w:rPr>
          <w:rFonts w:ascii="Times New Roman" w:hAnsi="Times New Roman" w:cs="Times New Roman"/>
          <w:sz w:val="36"/>
          <w:szCs w:val="36"/>
        </w:rPr>
        <w:t xml:space="preserve"> ve Lisanslı depolar üzerinden Elektronik Ürün Senedi (ELÜS) olarak TMO’ya satanlara</w:t>
      </w:r>
      <w:r w:rsidRPr="00CB6210">
        <w:rPr>
          <w:rFonts w:ascii="Times New Roman" w:hAnsi="Times New Roman" w:cs="Times New Roman"/>
          <w:sz w:val="36"/>
          <w:szCs w:val="36"/>
        </w:rPr>
        <w:t xml:space="preserve"> teslim edildiği tarihten itibaren </w:t>
      </w:r>
      <w:r w:rsidR="002108DF">
        <w:rPr>
          <w:rFonts w:ascii="Times New Roman" w:hAnsi="Times New Roman" w:cs="Times New Roman"/>
          <w:b/>
          <w:bCs/>
          <w:sz w:val="36"/>
          <w:szCs w:val="36"/>
        </w:rPr>
        <w:t>3</w:t>
      </w:r>
      <w:r w:rsidRPr="00CB6210">
        <w:rPr>
          <w:rFonts w:ascii="Times New Roman" w:hAnsi="Times New Roman" w:cs="Times New Roman"/>
          <w:b/>
          <w:bCs/>
          <w:sz w:val="36"/>
          <w:szCs w:val="36"/>
        </w:rPr>
        <w:t>0 gün içerisinde</w:t>
      </w:r>
      <w:r w:rsidRPr="00CB6210">
        <w:rPr>
          <w:rFonts w:ascii="Times New Roman" w:hAnsi="Times New Roman" w:cs="Times New Roman"/>
          <w:sz w:val="36"/>
          <w:szCs w:val="36"/>
        </w:rPr>
        <w:t> üreticilerin banka hesaplarına aktarılacaktır.</w:t>
      </w:r>
    </w:p>
    <w:p w:rsidR="002108DF" w:rsidRDefault="000137C5" w:rsidP="00CB6210">
      <w:pPr>
        <w:numPr>
          <w:ilvl w:val="0"/>
          <w:numId w:val="7"/>
        </w:numPr>
        <w:shd w:val="clear" w:color="auto" w:fill="FFFFFF"/>
        <w:spacing w:after="0" w:line="240" w:lineRule="auto"/>
        <w:ind w:left="567"/>
        <w:jc w:val="both"/>
        <w:rPr>
          <w:rFonts w:ascii="Times New Roman" w:hAnsi="Times New Roman" w:cs="Times New Roman"/>
          <w:sz w:val="36"/>
          <w:szCs w:val="36"/>
        </w:rPr>
      </w:pPr>
      <w:r w:rsidRPr="00CB6210">
        <w:rPr>
          <w:rFonts w:ascii="Times New Roman" w:hAnsi="Times New Roman" w:cs="Times New Roman"/>
          <w:sz w:val="36"/>
          <w:szCs w:val="36"/>
        </w:rPr>
        <w:t xml:space="preserve">Üreticilerimiz lisanslı depolara ürün teslim etmesi halinde; </w:t>
      </w:r>
    </w:p>
    <w:p w:rsidR="002108DF" w:rsidRDefault="002108DF" w:rsidP="002108DF">
      <w:pPr>
        <w:shd w:val="clear" w:color="auto" w:fill="FFFFFF"/>
        <w:spacing w:after="0" w:line="240" w:lineRule="auto"/>
        <w:ind w:left="567"/>
        <w:jc w:val="both"/>
        <w:rPr>
          <w:rFonts w:ascii="Times New Roman" w:hAnsi="Times New Roman" w:cs="Times New Roman"/>
          <w:sz w:val="36"/>
          <w:szCs w:val="36"/>
        </w:rPr>
      </w:pPr>
      <w:r>
        <w:rPr>
          <w:rFonts w:ascii="Times New Roman" w:hAnsi="Times New Roman" w:cs="Times New Roman"/>
          <w:sz w:val="36"/>
          <w:szCs w:val="36"/>
        </w:rPr>
        <w:t>-</w:t>
      </w:r>
      <w:r w:rsidR="000137C5" w:rsidRPr="00CB6210">
        <w:rPr>
          <w:rFonts w:ascii="Times New Roman" w:hAnsi="Times New Roman" w:cs="Times New Roman"/>
          <w:sz w:val="36"/>
          <w:szCs w:val="36"/>
        </w:rPr>
        <w:t xml:space="preserve">%2 stopaj, </w:t>
      </w:r>
    </w:p>
    <w:p w:rsidR="002108DF" w:rsidRDefault="002108DF" w:rsidP="002108DF">
      <w:pPr>
        <w:shd w:val="clear" w:color="auto" w:fill="FFFFFF"/>
        <w:spacing w:after="0" w:line="240" w:lineRule="auto"/>
        <w:ind w:left="567"/>
        <w:jc w:val="both"/>
        <w:rPr>
          <w:rFonts w:ascii="Times New Roman" w:hAnsi="Times New Roman" w:cs="Times New Roman"/>
          <w:sz w:val="36"/>
          <w:szCs w:val="36"/>
        </w:rPr>
      </w:pPr>
      <w:r>
        <w:rPr>
          <w:rFonts w:ascii="Times New Roman" w:hAnsi="Times New Roman" w:cs="Times New Roman"/>
          <w:sz w:val="36"/>
          <w:szCs w:val="36"/>
        </w:rPr>
        <w:t>-</w:t>
      </w:r>
      <w:r w:rsidR="000137C5" w:rsidRPr="00CB6210">
        <w:rPr>
          <w:rFonts w:ascii="Times New Roman" w:hAnsi="Times New Roman" w:cs="Times New Roman"/>
          <w:sz w:val="36"/>
          <w:szCs w:val="36"/>
        </w:rPr>
        <w:t xml:space="preserve">%2 SGK prim kesintisi muafiyeti, </w:t>
      </w:r>
    </w:p>
    <w:p w:rsidR="002108DF" w:rsidRDefault="002108DF" w:rsidP="002108DF">
      <w:pPr>
        <w:shd w:val="clear" w:color="auto" w:fill="FFFFFF"/>
        <w:spacing w:after="0" w:line="240" w:lineRule="auto"/>
        <w:ind w:left="567"/>
        <w:jc w:val="both"/>
        <w:rPr>
          <w:rFonts w:ascii="Times New Roman" w:hAnsi="Times New Roman" w:cs="Times New Roman"/>
          <w:sz w:val="36"/>
          <w:szCs w:val="36"/>
        </w:rPr>
      </w:pPr>
      <w:r>
        <w:rPr>
          <w:rFonts w:ascii="Times New Roman" w:hAnsi="Times New Roman" w:cs="Times New Roman"/>
          <w:sz w:val="36"/>
          <w:szCs w:val="36"/>
        </w:rPr>
        <w:t>-</w:t>
      </w:r>
      <w:r w:rsidR="000137C5" w:rsidRPr="00CB6210">
        <w:rPr>
          <w:rFonts w:ascii="Times New Roman" w:hAnsi="Times New Roman" w:cs="Times New Roman"/>
          <w:sz w:val="36"/>
          <w:szCs w:val="36"/>
        </w:rPr>
        <w:t xml:space="preserve">25 TL/Ton nakliye desteği (750 TL’ye kadar), </w:t>
      </w:r>
    </w:p>
    <w:p w:rsidR="002108DF" w:rsidRDefault="002108DF" w:rsidP="002108DF">
      <w:pPr>
        <w:shd w:val="clear" w:color="auto" w:fill="FFFFFF"/>
        <w:spacing w:after="0" w:line="240" w:lineRule="auto"/>
        <w:ind w:left="567"/>
        <w:jc w:val="both"/>
        <w:rPr>
          <w:rFonts w:ascii="Times New Roman" w:hAnsi="Times New Roman" w:cs="Times New Roman"/>
          <w:sz w:val="36"/>
          <w:szCs w:val="36"/>
        </w:rPr>
      </w:pPr>
      <w:r>
        <w:rPr>
          <w:rFonts w:ascii="Times New Roman" w:hAnsi="Times New Roman" w:cs="Times New Roman"/>
          <w:sz w:val="36"/>
          <w:szCs w:val="36"/>
        </w:rPr>
        <w:t>-A</w:t>
      </w:r>
      <w:r w:rsidR="000137C5" w:rsidRPr="00CB6210">
        <w:rPr>
          <w:rFonts w:ascii="Times New Roman" w:hAnsi="Times New Roman" w:cs="Times New Roman"/>
          <w:sz w:val="36"/>
          <w:szCs w:val="36"/>
        </w:rPr>
        <w:t xml:space="preserve">raç başına 25 TL analiz desteği, </w:t>
      </w:r>
    </w:p>
    <w:p w:rsidR="000137C5" w:rsidRPr="00CB6210" w:rsidRDefault="002108DF" w:rsidP="002108DF">
      <w:pPr>
        <w:shd w:val="clear" w:color="auto" w:fill="FFFFFF"/>
        <w:spacing w:after="0" w:line="240" w:lineRule="auto"/>
        <w:ind w:left="567"/>
        <w:jc w:val="both"/>
        <w:rPr>
          <w:rFonts w:ascii="Times New Roman" w:hAnsi="Times New Roman" w:cs="Times New Roman"/>
          <w:sz w:val="36"/>
          <w:szCs w:val="36"/>
        </w:rPr>
      </w:pPr>
      <w:r>
        <w:rPr>
          <w:rFonts w:ascii="Times New Roman" w:hAnsi="Times New Roman" w:cs="Times New Roman"/>
          <w:sz w:val="36"/>
          <w:szCs w:val="36"/>
        </w:rPr>
        <w:t>-D</w:t>
      </w:r>
      <w:r w:rsidR="000137C5" w:rsidRPr="00CB6210">
        <w:rPr>
          <w:rFonts w:ascii="Times New Roman" w:hAnsi="Times New Roman" w:cs="Times New Roman"/>
          <w:sz w:val="36"/>
          <w:szCs w:val="36"/>
        </w:rPr>
        <w:t>epo kira ücreti desteğinin yanında T.C. Ziraat Bankası ve Tarım Kredi Kooperatiflerinden ürün bedelinin %75’ine kadar sıfır (%0) faizli 9 ay vadeli kredi kullanma imkânları bulunmaktadır.</w:t>
      </w:r>
    </w:p>
    <w:p w:rsidR="000137C5" w:rsidRPr="00CB6210" w:rsidRDefault="000137C5" w:rsidP="00CB6210">
      <w:pPr>
        <w:numPr>
          <w:ilvl w:val="0"/>
          <w:numId w:val="7"/>
        </w:numPr>
        <w:shd w:val="clear" w:color="auto" w:fill="FFFFFF"/>
        <w:spacing w:after="0" w:line="240" w:lineRule="auto"/>
        <w:ind w:left="567"/>
        <w:jc w:val="both"/>
        <w:rPr>
          <w:rFonts w:ascii="Times New Roman" w:hAnsi="Times New Roman" w:cs="Times New Roman"/>
          <w:sz w:val="36"/>
          <w:szCs w:val="36"/>
        </w:rPr>
      </w:pPr>
      <w:r w:rsidRPr="00CB6210">
        <w:rPr>
          <w:rFonts w:ascii="Times New Roman" w:hAnsi="Times New Roman" w:cs="Times New Roman"/>
          <w:sz w:val="36"/>
          <w:szCs w:val="36"/>
        </w:rPr>
        <w:t>TMO işyerlerine satılan ürünün borsa tescil ücreti TMO tarafından karşılanacaktır.</w:t>
      </w:r>
    </w:p>
    <w:p w:rsidR="000137C5" w:rsidRPr="00CB6210" w:rsidRDefault="000137C5" w:rsidP="00CB6210">
      <w:pPr>
        <w:numPr>
          <w:ilvl w:val="0"/>
          <w:numId w:val="7"/>
        </w:numPr>
        <w:shd w:val="clear" w:color="auto" w:fill="FFFFFF"/>
        <w:spacing w:after="0" w:line="240" w:lineRule="auto"/>
        <w:ind w:left="567"/>
        <w:jc w:val="both"/>
        <w:rPr>
          <w:rFonts w:ascii="Times New Roman" w:hAnsi="Times New Roman" w:cs="Times New Roman"/>
          <w:sz w:val="36"/>
          <w:szCs w:val="36"/>
        </w:rPr>
      </w:pPr>
      <w:r w:rsidRPr="00CB6210">
        <w:rPr>
          <w:rFonts w:ascii="Times New Roman" w:hAnsi="Times New Roman" w:cs="Times New Roman"/>
          <w:sz w:val="36"/>
          <w:szCs w:val="36"/>
        </w:rPr>
        <w:t>Boşaltma ücreti alınmayacaktır.</w:t>
      </w:r>
    </w:p>
    <w:p w:rsidR="000137C5" w:rsidRDefault="000137C5" w:rsidP="00CB6210">
      <w:pPr>
        <w:numPr>
          <w:ilvl w:val="0"/>
          <w:numId w:val="7"/>
        </w:numPr>
        <w:shd w:val="clear" w:color="auto" w:fill="FFFFFF"/>
        <w:spacing w:after="0" w:line="240" w:lineRule="auto"/>
        <w:ind w:left="567"/>
        <w:jc w:val="both"/>
        <w:rPr>
          <w:rFonts w:ascii="Times New Roman" w:hAnsi="Times New Roman" w:cs="Times New Roman"/>
          <w:sz w:val="36"/>
          <w:szCs w:val="36"/>
        </w:rPr>
      </w:pPr>
      <w:r w:rsidRPr="00CB6210">
        <w:rPr>
          <w:rFonts w:ascii="Times New Roman" w:hAnsi="Times New Roman" w:cs="Times New Roman"/>
          <w:sz w:val="36"/>
          <w:szCs w:val="36"/>
        </w:rPr>
        <w:t>Önceki yıllardan farklı olarak geçici alım merkezlerinde Hizmet Bedeli kesintisi (%1) yapılacaktır.</w:t>
      </w:r>
    </w:p>
    <w:p w:rsidR="004A26DE" w:rsidRPr="003A6399" w:rsidRDefault="003A6399" w:rsidP="003A6399">
      <w:pPr>
        <w:pStyle w:val="ListeParagraf"/>
        <w:numPr>
          <w:ilvl w:val="0"/>
          <w:numId w:val="7"/>
        </w:numPr>
        <w:shd w:val="clear" w:color="auto" w:fill="FFFFFF"/>
        <w:spacing w:after="0" w:line="240" w:lineRule="auto"/>
        <w:ind w:left="567"/>
        <w:jc w:val="both"/>
        <w:rPr>
          <w:rFonts w:ascii="Times New Roman" w:hAnsi="Times New Roman" w:cs="Times New Roman"/>
          <w:sz w:val="36"/>
          <w:szCs w:val="36"/>
        </w:rPr>
      </w:pPr>
      <w:r w:rsidRPr="003A6399">
        <w:rPr>
          <w:rFonts w:ascii="Times New Roman" w:hAnsi="Times New Roman" w:cs="Times New Roman"/>
          <w:sz w:val="36"/>
          <w:szCs w:val="36"/>
        </w:rPr>
        <w:t xml:space="preserve">TMO, altyapısı uygun olan ticaret borsalarında hububat alımı yapacaktır. Ticaret borsası üzerinden alım yapan iş yerlerinde </w:t>
      </w:r>
      <w:r w:rsidRPr="003A6399">
        <w:rPr>
          <w:rFonts w:ascii="Times New Roman" w:hAnsi="Times New Roman" w:cs="Times New Roman"/>
          <w:sz w:val="36"/>
          <w:szCs w:val="36"/>
        </w:rPr>
        <w:lastRenderedPageBreak/>
        <w:t>üreticiler, randevu almak suretiyle hem borsalar üzerinden hem de doğrudan iş yerlerine gelerek ürünlerini TMO’ya satabileceklerdir. Borsa üzerinden lisanslı depoya ürün teslim etmek isteyen üreticilerimiz, randevuya gerek kalmadan ürününü teslim ederek ELÜS yoluyla TMO’ya satabilecektir.</w:t>
      </w:r>
    </w:p>
    <w:p w:rsidR="000137C5" w:rsidRPr="00CB6210" w:rsidRDefault="000137C5" w:rsidP="00CB6210">
      <w:pPr>
        <w:shd w:val="clear" w:color="auto" w:fill="FFFFFF"/>
        <w:spacing w:after="0" w:line="240" w:lineRule="auto"/>
        <w:ind w:left="567"/>
        <w:jc w:val="both"/>
        <w:rPr>
          <w:rFonts w:ascii="Times New Roman" w:hAnsi="Times New Roman" w:cs="Times New Roman"/>
          <w:sz w:val="36"/>
          <w:szCs w:val="36"/>
        </w:rPr>
      </w:pPr>
    </w:p>
    <w:p w:rsidR="002A538E" w:rsidRPr="00CB6210" w:rsidRDefault="002A538E" w:rsidP="00CB6210">
      <w:pPr>
        <w:shd w:val="clear" w:color="auto" w:fill="FFFFFF"/>
        <w:spacing w:before="100" w:beforeAutospacing="1" w:after="100" w:afterAutospacing="1" w:line="240" w:lineRule="auto"/>
        <w:ind w:left="567"/>
        <w:jc w:val="both"/>
        <w:rPr>
          <w:rFonts w:ascii="Times New Roman" w:hAnsi="Times New Roman" w:cs="Times New Roman"/>
          <w:b/>
          <w:bCs/>
          <w:sz w:val="36"/>
          <w:szCs w:val="36"/>
          <w:u w:val="single"/>
        </w:rPr>
      </w:pPr>
      <w:r w:rsidRPr="00CB6210">
        <w:rPr>
          <w:rFonts w:ascii="Times New Roman" w:hAnsi="Times New Roman" w:cs="Times New Roman"/>
          <w:b/>
          <w:bCs/>
          <w:sz w:val="36"/>
          <w:szCs w:val="36"/>
          <w:u w:val="single"/>
        </w:rPr>
        <w:t>Üreticilerimizin Dikkat Edeceği Hususlar;</w:t>
      </w:r>
    </w:p>
    <w:p w:rsidR="00412DDC" w:rsidRPr="00CB6210" w:rsidRDefault="002A538E" w:rsidP="00CB6210">
      <w:pPr>
        <w:pStyle w:val="ListeParagraf"/>
        <w:numPr>
          <w:ilvl w:val="0"/>
          <w:numId w:val="11"/>
        </w:numPr>
        <w:shd w:val="clear" w:color="auto" w:fill="FFFFFF"/>
        <w:spacing w:before="100" w:beforeAutospacing="1" w:after="100" w:afterAutospacing="1" w:line="240" w:lineRule="auto"/>
        <w:ind w:left="567"/>
        <w:jc w:val="both"/>
        <w:rPr>
          <w:rFonts w:ascii="Times New Roman" w:hAnsi="Times New Roman" w:cs="Times New Roman"/>
          <w:sz w:val="36"/>
          <w:szCs w:val="36"/>
        </w:rPr>
      </w:pPr>
      <w:r w:rsidRPr="00CB6210">
        <w:rPr>
          <w:rFonts w:ascii="Times New Roman" w:hAnsi="Times New Roman" w:cs="Times New Roman"/>
          <w:bCs/>
          <w:sz w:val="36"/>
          <w:szCs w:val="36"/>
        </w:rPr>
        <w:t>ÇKS bilgilerini güncellemeleri,</w:t>
      </w:r>
    </w:p>
    <w:p w:rsidR="00412DDC" w:rsidRPr="00CB6210" w:rsidRDefault="002A538E" w:rsidP="00CB6210">
      <w:pPr>
        <w:pStyle w:val="ListeParagraf"/>
        <w:numPr>
          <w:ilvl w:val="0"/>
          <w:numId w:val="11"/>
        </w:numPr>
        <w:shd w:val="clear" w:color="auto" w:fill="FFFFFF"/>
        <w:spacing w:before="100" w:beforeAutospacing="1" w:after="100" w:afterAutospacing="1" w:line="240" w:lineRule="auto"/>
        <w:ind w:left="567"/>
        <w:jc w:val="both"/>
        <w:rPr>
          <w:rFonts w:ascii="Times New Roman" w:hAnsi="Times New Roman" w:cs="Times New Roman"/>
          <w:sz w:val="36"/>
          <w:szCs w:val="36"/>
        </w:rPr>
      </w:pPr>
      <w:r w:rsidRPr="00CB6210">
        <w:rPr>
          <w:rFonts w:ascii="Times New Roman" w:hAnsi="Times New Roman" w:cs="Times New Roman"/>
          <w:bCs/>
          <w:sz w:val="36"/>
          <w:szCs w:val="36"/>
        </w:rPr>
        <w:t>Randevularını mutlaka almaları ve ürünlerini randevu alınan gün</w:t>
      </w:r>
      <w:r w:rsidR="003A6399">
        <w:rPr>
          <w:rFonts w:ascii="Times New Roman" w:hAnsi="Times New Roman" w:cs="Times New Roman"/>
          <w:bCs/>
          <w:sz w:val="36"/>
          <w:szCs w:val="36"/>
        </w:rPr>
        <w:t xml:space="preserve"> saat </w:t>
      </w:r>
      <w:proofErr w:type="gramStart"/>
      <w:r w:rsidR="003A6399">
        <w:rPr>
          <w:rFonts w:ascii="Times New Roman" w:hAnsi="Times New Roman" w:cs="Times New Roman"/>
          <w:bCs/>
          <w:sz w:val="36"/>
          <w:szCs w:val="36"/>
        </w:rPr>
        <w:t>14:00’a</w:t>
      </w:r>
      <w:proofErr w:type="gramEnd"/>
      <w:r w:rsidR="003A6399">
        <w:rPr>
          <w:rFonts w:ascii="Times New Roman" w:hAnsi="Times New Roman" w:cs="Times New Roman"/>
          <w:bCs/>
          <w:sz w:val="36"/>
          <w:szCs w:val="36"/>
        </w:rPr>
        <w:t xml:space="preserve"> kadar</w:t>
      </w:r>
      <w:r w:rsidRPr="00CB6210">
        <w:rPr>
          <w:rFonts w:ascii="Times New Roman" w:hAnsi="Times New Roman" w:cs="Times New Roman"/>
          <w:bCs/>
          <w:sz w:val="36"/>
          <w:szCs w:val="36"/>
        </w:rPr>
        <w:t xml:space="preserve"> getirmeleri,</w:t>
      </w:r>
    </w:p>
    <w:p w:rsidR="00412DDC" w:rsidRPr="00CB6210" w:rsidRDefault="002A538E" w:rsidP="00CB6210">
      <w:pPr>
        <w:pStyle w:val="ListeParagraf"/>
        <w:numPr>
          <w:ilvl w:val="0"/>
          <w:numId w:val="11"/>
        </w:numPr>
        <w:shd w:val="clear" w:color="auto" w:fill="FFFFFF"/>
        <w:spacing w:before="100" w:beforeAutospacing="1" w:after="100" w:afterAutospacing="1" w:line="240" w:lineRule="auto"/>
        <w:ind w:left="567"/>
        <w:jc w:val="both"/>
        <w:rPr>
          <w:rFonts w:ascii="Times New Roman" w:hAnsi="Times New Roman" w:cs="Times New Roman"/>
          <w:sz w:val="36"/>
          <w:szCs w:val="36"/>
        </w:rPr>
      </w:pPr>
      <w:r w:rsidRPr="00CB6210">
        <w:rPr>
          <w:rFonts w:ascii="Times New Roman" w:hAnsi="Times New Roman" w:cs="Times New Roman"/>
          <w:bCs/>
          <w:sz w:val="36"/>
          <w:szCs w:val="36"/>
        </w:rPr>
        <w:t>Anlaşmalı bankalardan alınacak banka kartı veya banka hesap numaraları ile alım noktalarına gelmeleri,</w:t>
      </w:r>
    </w:p>
    <w:p w:rsidR="00412DDC" w:rsidRPr="00CB6210" w:rsidRDefault="00412DDC" w:rsidP="00CB6210">
      <w:pPr>
        <w:pStyle w:val="ListeParagraf"/>
        <w:numPr>
          <w:ilvl w:val="0"/>
          <w:numId w:val="11"/>
        </w:numPr>
        <w:shd w:val="clear" w:color="auto" w:fill="FFFFFF"/>
        <w:spacing w:before="100" w:beforeAutospacing="1" w:after="100" w:afterAutospacing="1" w:line="240" w:lineRule="auto"/>
        <w:ind w:left="567"/>
        <w:jc w:val="both"/>
        <w:rPr>
          <w:rFonts w:ascii="Times New Roman" w:hAnsi="Times New Roman" w:cs="Times New Roman"/>
          <w:sz w:val="36"/>
          <w:szCs w:val="36"/>
        </w:rPr>
      </w:pPr>
      <w:r w:rsidRPr="00CB6210">
        <w:rPr>
          <w:rFonts w:ascii="Times New Roman" w:hAnsi="Times New Roman" w:cs="Times New Roman"/>
          <w:bCs/>
          <w:sz w:val="36"/>
          <w:szCs w:val="36"/>
        </w:rPr>
        <w:t xml:space="preserve">Lisanslı depolara ürün teslim edecek üreticilerin bankadan ELÜS işlem emrine izin veren yatırım hesabı açmaları ve en yakın Türkiye Ürün İhtisas Borsası (TÜRİB) acentelerine başvurarak (kimlik belgesi, yatırım hesabı ve ikamet adresi bilgileri ile birlikte) </w:t>
      </w:r>
      <w:proofErr w:type="spellStart"/>
      <w:r w:rsidRPr="00CB6210">
        <w:rPr>
          <w:rFonts w:ascii="Times New Roman" w:hAnsi="Times New Roman" w:cs="Times New Roman"/>
          <w:bCs/>
          <w:sz w:val="36"/>
          <w:szCs w:val="36"/>
        </w:rPr>
        <w:t>TÜRİB’e</w:t>
      </w:r>
      <w:proofErr w:type="spellEnd"/>
      <w:r w:rsidRPr="00CB6210">
        <w:rPr>
          <w:rFonts w:ascii="Times New Roman" w:hAnsi="Times New Roman" w:cs="Times New Roman"/>
          <w:bCs/>
          <w:sz w:val="36"/>
          <w:szCs w:val="36"/>
        </w:rPr>
        <w:t xml:space="preserve"> üye olmaları,</w:t>
      </w:r>
    </w:p>
    <w:p w:rsidR="0013792F" w:rsidRPr="003A6399" w:rsidRDefault="00412DDC" w:rsidP="00CB6210">
      <w:pPr>
        <w:pStyle w:val="ListeParagraf"/>
        <w:numPr>
          <w:ilvl w:val="0"/>
          <w:numId w:val="11"/>
        </w:numPr>
        <w:shd w:val="clear" w:color="auto" w:fill="FFFFFF"/>
        <w:spacing w:before="100" w:beforeAutospacing="1" w:after="100" w:afterAutospacing="1" w:line="240" w:lineRule="auto"/>
        <w:ind w:left="567"/>
        <w:jc w:val="both"/>
        <w:rPr>
          <w:rFonts w:ascii="Times New Roman" w:hAnsi="Times New Roman" w:cs="Times New Roman"/>
          <w:sz w:val="36"/>
          <w:szCs w:val="36"/>
        </w:rPr>
      </w:pPr>
      <w:r w:rsidRPr="00CB6210">
        <w:rPr>
          <w:rFonts w:ascii="Times New Roman" w:hAnsi="Times New Roman" w:cs="Times New Roman"/>
          <w:bCs/>
          <w:sz w:val="36"/>
          <w:szCs w:val="36"/>
        </w:rPr>
        <w:t>Ürünün, iş yerlerimize/lisanslı depolara ürün sahibi tarafından veya vekâlet verilerek getirilmesi,</w:t>
      </w:r>
    </w:p>
    <w:p w:rsidR="003A6399" w:rsidRPr="00CB6210" w:rsidRDefault="005A0BC6" w:rsidP="00CB6210">
      <w:pPr>
        <w:pStyle w:val="ListeParagraf"/>
        <w:numPr>
          <w:ilvl w:val="0"/>
          <w:numId w:val="11"/>
        </w:numPr>
        <w:shd w:val="clear" w:color="auto" w:fill="FFFFFF"/>
        <w:spacing w:before="100" w:beforeAutospacing="1" w:after="100" w:afterAutospacing="1" w:line="240" w:lineRule="auto"/>
        <w:ind w:left="567"/>
        <w:jc w:val="both"/>
        <w:rPr>
          <w:rFonts w:ascii="Times New Roman" w:hAnsi="Times New Roman" w:cs="Times New Roman"/>
          <w:sz w:val="36"/>
          <w:szCs w:val="36"/>
        </w:rPr>
      </w:pPr>
      <w:r>
        <w:rPr>
          <w:rFonts w:ascii="Times New Roman" w:hAnsi="Times New Roman" w:cs="Times New Roman"/>
          <w:bCs/>
          <w:sz w:val="36"/>
          <w:szCs w:val="36"/>
        </w:rPr>
        <w:t xml:space="preserve">Kurumumuzca en yakın zamanda E-fatura uygulamasına geçileceğinden ve üreticilerimize düzenlenen müstahsil </w:t>
      </w:r>
      <w:proofErr w:type="spellStart"/>
      <w:r>
        <w:rPr>
          <w:rFonts w:ascii="Times New Roman" w:hAnsi="Times New Roman" w:cs="Times New Roman"/>
          <w:bCs/>
          <w:sz w:val="36"/>
          <w:szCs w:val="36"/>
        </w:rPr>
        <w:t>mekbuzlaru</w:t>
      </w:r>
      <w:proofErr w:type="spellEnd"/>
      <w:r>
        <w:rPr>
          <w:rFonts w:ascii="Times New Roman" w:hAnsi="Times New Roman" w:cs="Times New Roman"/>
          <w:bCs/>
          <w:sz w:val="36"/>
          <w:szCs w:val="36"/>
        </w:rPr>
        <w:t xml:space="preserve"> e-uygulama üzerinden yapılacağından dolayı, üreticilerimizin TMO alım noktalarına gelmeden önce mutlaka </w:t>
      </w:r>
      <w:r w:rsidRPr="005A0BC6">
        <w:rPr>
          <w:rFonts w:ascii="Times New Roman" w:hAnsi="Times New Roman" w:cs="Times New Roman"/>
          <w:b/>
          <w:bCs/>
          <w:sz w:val="36"/>
          <w:szCs w:val="36"/>
          <w:u w:val="single"/>
        </w:rPr>
        <w:t>kendi adlarına e-mail adresi oluşturmaları gerekmektedir.</w:t>
      </w:r>
      <w:r>
        <w:rPr>
          <w:rFonts w:ascii="Times New Roman" w:hAnsi="Times New Roman" w:cs="Times New Roman"/>
          <w:bCs/>
          <w:sz w:val="36"/>
          <w:szCs w:val="36"/>
        </w:rPr>
        <w:t xml:space="preserve"> Aksi takdirde getirdikleri ürünler sistem tarafından alım işlemine tabi tutulmayacaktır. </w:t>
      </w:r>
    </w:p>
    <w:p w:rsidR="00412DDC" w:rsidRPr="00CB6210" w:rsidRDefault="00412DDC" w:rsidP="00CB6210">
      <w:pPr>
        <w:pStyle w:val="ListeParagraf"/>
        <w:shd w:val="clear" w:color="auto" w:fill="FFFFFF"/>
        <w:spacing w:before="100" w:beforeAutospacing="1" w:after="100" w:afterAutospacing="1" w:line="240" w:lineRule="auto"/>
        <w:ind w:left="567"/>
        <w:jc w:val="both"/>
        <w:rPr>
          <w:rFonts w:ascii="Times New Roman" w:hAnsi="Times New Roman" w:cs="Times New Roman"/>
          <w:sz w:val="36"/>
          <w:szCs w:val="36"/>
        </w:rPr>
      </w:pPr>
    </w:p>
    <w:p w:rsidR="00503C41" w:rsidRPr="00A46289" w:rsidRDefault="00503C41" w:rsidP="00CB6210">
      <w:pPr>
        <w:pStyle w:val="Default"/>
        <w:ind w:left="567"/>
        <w:jc w:val="center"/>
        <w:rPr>
          <w:b/>
          <w:color w:val="auto"/>
          <w:sz w:val="36"/>
          <w:szCs w:val="36"/>
        </w:rPr>
      </w:pPr>
      <w:r w:rsidRPr="00A46289">
        <w:rPr>
          <w:b/>
          <w:color w:val="auto"/>
          <w:sz w:val="36"/>
          <w:szCs w:val="36"/>
        </w:rPr>
        <w:t xml:space="preserve">                                       TOPRAK MAHSULLERİ OFİSİ</w:t>
      </w:r>
    </w:p>
    <w:p w:rsidR="00503C41" w:rsidRPr="00503C41" w:rsidRDefault="0069136A" w:rsidP="00271D14">
      <w:pPr>
        <w:pStyle w:val="Default"/>
        <w:jc w:val="center"/>
        <w:rPr>
          <w:sz w:val="36"/>
          <w:szCs w:val="36"/>
        </w:rPr>
      </w:pPr>
      <w:r>
        <w:rPr>
          <w:b/>
          <w:color w:val="auto"/>
          <w:sz w:val="36"/>
          <w:szCs w:val="36"/>
        </w:rPr>
        <w:t xml:space="preserve">                                      </w:t>
      </w:r>
      <w:r w:rsidR="00CB6210">
        <w:rPr>
          <w:b/>
          <w:color w:val="auto"/>
          <w:sz w:val="36"/>
          <w:szCs w:val="36"/>
        </w:rPr>
        <w:t xml:space="preserve">     </w:t>
      </w:r>
      <w:r w:rsidR="00503C41" w:rsidRPr="00A46289">
        <w:rPr>
          <w:b/>
          <w:color w:val="auto"/>
          <w:sz w:val="36"/>
          <w:szCs w:val="36"/>
        </w:rPr>
        <w:t xml:space="preserve">  ESKİŞEHİR </w:t>
      </w:r>
      <w:r w:rsidR="00691341">
        <w:rPr>
          <w:b/>
          <w:color w:val="auto"/>
          <w:sz w:val="36"/>
          <w:szCs w:val="36"/>
        </w:rPr>
        <w:t>BAŞ</w:t>
      </w:r>
      <w:r w:rsidR="00503C41" w:rsidRPr="00A46289">
        <w:rPr>
          <w:b/>
          <w:color w:val="auto"/>
          <w:sz w:val="36"/>
          <w:szCs w:val="36"/>
        </w:rPr>
        <w:t>MÜDÜRLÜĞÜ</w:t>
      </w:r>
    </w:p>
    <w:sectPr w:rsidR="00503C41" w:rsidRPr="00503C41" w:rsidSect="009C207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525DB"/>
    <w:multiLevelType w:val="hybridMultilevel"/>
    <w:tmpl w:val="2D0E0264"/>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nsid w:val="15602C30"/>
    <w:multiLevelType w:val="hybridMultilevel"/>
    <w:tmpl w:val="BE6E1E92"/>
    <w:lvl w:ilvl="0" w:tplc="041F000B">
      <w:start w:val="1"/>
      <w:numFmt w:val="bullet"/>
      <w:lvlText w:val=""/>
      <w:lvlJc w:val="left"/>
      <w:pPr>
        <w:ind w:left="1788" w:hanging="360"/>
      </w:pPr>
      <w:rPr>
        <w:rFonts w:ascii="Wingdings" w:hAnsi="Wingdings" w:hint="default"/>
      </w:rPr>
    </w:lvl>
    <w:lvl w:ilvl="1" w:tplc="041F0003" w:tentative="1">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2">
    <w:nsid w:val="188C5BF9"/>
    <w:multiLevelType w:val="hybridMultilevel"/>
    <w:tmpl w:val="DA20A232"/>
    <w:lvl w:ilvl="0" w:tplc="0164B1B4">
      <w:start w:val="1"/>
      <w:numFmt w:val="bullet"/>
      <w:lvlText w:val="-"/>
      <w:lvlJc w:val="left"/>
      <w:pPr>
        <w:ind w:left="1068" w:hanging="360"/>
      </w:pPr>
      <w:rPr>
        <w:rFonts w:ascii="Calibri" w:eastAsiaTheme="minorHAnsi" w:hAnsi="Calibri" w:cstheme="minorBidi"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3">
    <w:nsid w:val="27A054C4"/>
    <w:multiLevelType w:val="hybridMultilevel"/>
    <w:tmpl w:val="4284436A"/>
    <w:lvl w:ilvl="0" w:tplc="BDC4A068">
      <w:start w:val="1"/>
      <w:numFmt w:val="decimal"/>
      <w:lvlText w:val="%1."/>
      <w:lvlJc w:val="left"/>
      <w:pPr>
        <w:ind w:left="720" w:hanging="360"/>
      </w:pPr>
      <w:rPr>
        <w:color w:val="auto"/>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F2A1F15"/>
    <w:multiLevelType w:val="hybridMultilevel"/>
    <w:tmpl w:val="84EE3A70"/>
    <w:lvl w:ilvl="0" w:tplc="3990B02E">
      <w:start w:val="1"/>
      <w:numFmt w:val="decimal"/>
      <w:lvlText w:val="%1-"/>
      <w:lvlJc w:val="left"/>
      <w:pPr>
        <w:ind w:left="1443" w:hanging="375"/>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5">
    <w:nsid w:val="3B2C4C4D"/>
    <w:multiLevelType w:val="hybridMultilevel"/>
    <w:tmpl w:val="BFE8A668"/>
    <w:lvl w:ilvl="0" w:tplc="041F000B">
      <w:start w:val="1"/>
      <w:numFmt w:val="bullet"/>
      <w:lvlText w:val=""/>
      <w:lvlJc w:val="left"/>
      <w:pPr>
        <w:ind w:left="2136" w:hanging="360"/>
      </w:pPr>
      <w:rPr>
        <w:rFonts w:ascii="Wingdings" w:hAnsi="Wingdings"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6">
    <w:nsid w:val="41B21AB3"/>
    <w:multiLevelType w:val="hybridMultilevel"/>
    <w:tmpl w:val="EA22E338"/>
    <w:lvl w:ilvl="0" w:tplc="041F000B">
      <w:start w:val="1"/>
      <w:numFmt w:val="bullet"/>
      <w:lvlText w:val=""/>
      <w:lvlJc w:val="left"/>
      <w:pPr>
        <w:ind w:left="2143" w:hanging="360"/>
      </w:pPr>
      <w:rPr>
        <w:rFonts w:ascii="Wingdings" w:hAnsi="Wingdings" w:hint="default"/>
      </w:rPr>
    </w:lvl>
    <w:lvl w:ilvl="1" w:tplc="041F0003" w:tentative="1">
      <w:start w:val="1"/>
      <w:numFmt w:val="bullet"/>
      <w:lvlText w:val="o"/>
      <w:lvlJc w:val="left"/>
      <w:pPr>
        <w:ind w:left="2863" w:hanging="360"/>
      </w:pPr>
      <w:rPr>
        <w:rFonts w:ascii="Courier New" w:hAnsi="Courier New" w:cs="Courier New" w:hint="default"/>
      </w:rPr>
    </w:lvl>
    <w:lvl w:ilvl="2" w:tplc="041F0005" w:tentative="1">
      <w:start w:val="1"/>
      <w:numFmt w:val="bullet"/>
      <w:lvlText w:val=""/>
      <w:lvlJc w:val="left"/>
      <w:pPr>
        <w:ind w:left="3583" w:hanging="360"/>
      </w:pPr>
      <w:rPr>
        <w:rFonts w:ascii="Wingdings" w:hAnsi="Wingdings" w:hint="default"/>
      </w:rPr>
    </w:lvl>
    <w:lvl w:ilvl="3" w:tplc="041F0001" w:tentative="1">
      <w:start w:val="1"/>
      <w:numFmt w:val="bullet"/>
      <w:lvlText w:val=""/>
      <w:lvlJc w:val="left"/>
      <w:pPr>
        <w:ind w:left="4303" w:hanging="360"/>
      </w:pPr>
      <w:rPr>
        <w:rFonts w:ascii="Symbol" w:hAnsi="Symbol" w:hint="default"/>
      </w:rPr>
    </w:lvl>
    <w:lvl w:ilvl="4" w:tplc="041F0003" w:tentative="1">
      <w:start w:val="1"/>
      <w:numFmt w:val="bullet"/>
      <w:lvlText w:val="o"/>
      <w:lvlJc w:val="left"/>
      <w:pPr>
        <w:ind w:left="5023" w:hanging="360"/>
      </w:pPr>
      <w:rPr>
        <w:rFonts w:ascii="Courier New" w:hAnsi="Courier New" w:cs="Courier New" w:hint="default"/>
      </w:rPr>
    </w:lvl>
    <w:lvl w:ilvl="5" w:tplc="041F0005" w:tentative="1">
      <w:start w:val="1"/>
      <w:numFmt w:val="bullet"/>
      <w:lvlText w:val=""/>
      <w:lvlJc w:val="left"/>
      <w:pPr>
        <w:ind w:left="5743" w:hanging="360"/>
      </w:pPr>
      <w:rPr>
        <w:rFonts w:ascii="Wingdings" w:hAnsi="Wingdings" w:hint="default"/>
      </w:rPr>
    </w:lvl>
    <w:lvl w:ilvl="6" w:tplc="041F0001" w:tentative="1">
      <w:start w:val="1"/>
      <w:numFmt w:val="bullet"/>
      <w:lvlText w:val=""/>
      <w:lvlJc w:val="left"/>
      <w:pPr>
        <w:ind w:left="6463" w:hanging="360"/>
      </w:pPr>
      <w:rPr>
        <w:rFonts w:ascii="Symbol" w:hAnsi="Symbol" w:hint="default"/>
      </w:rPr>
    </w:lvl>
    <w:lvl w:ilvl="7" w:tplc="041F0003" w:tentative="1">
      <w:start w:val="1"/>
      <w:numFmt w:val="bullet"/>
      <w:lvlText w:val="o"/>
      <w:lvlJc w:val="left"/>
      <w:pPr>
        <w:ind w:left="7183" w:hanging="360"/>
      </w:pPr>
      <w:rPr>
        <w:rFonts w:ascii="Courier New" w:hAnsi="Courier New" w:cs="Courier New" w:hint="default"/>
      </w:rPr>
    </w:lvl>
    <w:lvl w:ilvl="8" w:tplc="041F0005" w:tentative="1">
      <w:start w:val="1"/>
      <w:numFmt w:val="bullet"/>
      <w:lvlText w:val=""/>
      <w:lvlJc w:val="left"/>
      <w:pPr>
        <w:ind w:left="7903" w:hanging="360"/>
      </w:pPr>
      <w:rPr>
        <w:rFonts w:ascii="Wingdings" w:hAnsi="Wingdings" w:hint="default"/>
      </w:rPr>
    </w:lvl>
  </w:abstractNum>
  <w:abstractNum w:abstractNumId="7">
    <w:nsid w:val="5F904F7A"/>
    <w:multiLevelType w:val="hybridMultilevel"/>
    <w:tmpl w:val="3F46F3A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66B044F2"/>
    <w:multiLevelType w:val="hybridMultilevel"/>
    <w:tmpl w:val="E4FC2D9E"/>
    <w:lvl w:ilvl="0" w:tplc="BE94C0CC">
      <w:start w:val="1"/>
      <w:numFmt w:val="decimal"/>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6CA65E03"/>
    <w:multiLevelType w:val="hybridMultilevel"/>
    <w:tmpl w:val="13C83E12"/>
    <w:lvl w:ilvl="0" w:tplc="D6A87828">
      <w:start w:val="8"/>
      <w:numFmt w:val="bullet"/>
      <w:lvlText w:val="-"/>
      <w:lvlJc w:val="left"/>
      <w:pPr>
        <w:ind w:left="720" w:hanging="360"/>
      </w:pPr>
      <w:rPr>
        <w:rFonts w:ascii="Times New Roman" w:eastAsia="Times New Roman" w:hAnsi="Times New Roman" w:cs="Times New Roman" w:hint="default"/>
        <w:b/>
        <w:color w:val="00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728C2AD8"/>
    <w:multiLevelType w:val="hybridMultilevel"/>
    <w:tmpl w:val="38CA04EC"/>
    <w:lvl w:ilvl="0" w:tplc="0D9ECD2A">
      <w:start w:val="1"/>
      <w:numFmt w:val="bullet"/>
      <w:lvlText w:val=""/>
      <w:lvlJc w:val="left"/>
      <w:pPr>
        <w:ind w:left="720"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8"/>
  </w:num>
  <w:num w:numId="4">
    <w:abstractNumId w:val="3"/>
  </w:num>
  <w:num w:numId="5">
    <w:abstractNumId w:val="9"/>
  </w:num>
  <w:num w:numId="6">
    <w:abstractNumId w:val="2"/>
  </w:num>
  <w:num w:numId="7">
    <w:abstractNumId w:val="1"/>
  </w:num>
  <w:num w:numId="8">
    <w:abstractNumId w:val="4"/>
  </w:num>
  <w:num w:numId="9">
    <w:abstractNumId w:val="0"/>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45C"/>
    <w:rsid w:val="000137C5"/>
    <w:rsid w:val="000245AA"/>
    <w:rsid w:val="000565B7"/>
    <w:rsid w:val="000748FC"/>
    <w:rsid w:val="00096588"/>
    <w:rsid w:val="0013792F"/>
    <w:rsid w:val="00177584"/>
    <w:rsid w:val="001D1D42"/>
    <w:rsid w:val="002108DF"/>
    <w:rsid w:val="00271D14"/>
    <w:rsid w:val="002A538E"/>
    <w:rsid w:val="00303043"/>
    <w:rsid w:val="003A6399"/>
    <w:rsid w:val="00412DDC"/>
    <w:rsid w:val="00470805"/>
    <w:rsid w:val="004A26DE"/>
    <w:rsid w:val="004D7065"/>
    <w:rsid w:val="00503C41"/>
    <w:rsid w:val="00555EF0"/>
    <w:rsid w:val="005A0BC6"/>
    <w:rsid w:val="005C317C"/>
    <w:rsid w:val="00626AC4"/>
    <w:rsid w:val="00691341"/>
    <w:rsid w:val="0069136A"/>
    <w:rsid w:val="0071344C"/>
    <w:rsid w:val="00800AE6"/>
    <w:rsid w:val="00815AEC"/>
    <w:rsid w:val="008A15DF"/>
    <w:rsid w:val="009853D6"/>
    <w:rsid w:val="009C2074"/>
    <w:rsid w:val="00A66C57"/>
    <w:rsid w:val="00A77215"/>
    <w:rsid w:val="00AD615E"/>
    <w:rsid w:val="00B06597"/>
    <w:rsid w:val="00BA6AB2"/>
    <w:rsid w:val="00BC43D8"/>
    <w:rsid w:val="00CB6210"/>
    <w:rsid w:val="00CD045C"/>
    <w:rsid w:val="00D276B8"/>
    <w:rsid w:val="00EB47F8"/>
    <w:rsid w:val="00F9481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55EF0"/>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503C41"/>
    <w:pPr>
      <w:ind w:left="720"/>
      <w:contextualSpacing/>
    </w:pPr>
  </w:style>
  <w:style w:type="character" w:styleId="Kpr">
    <w:name w:val="Hyperlink"/>
    <w:basedOn w:val="VarsaylanParagrafYazTipi"/>
    <w:uiPriority w:val="99"/>
    <w:unhideWhenUsed/>
    <w:rsid w:val="00503C4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55EF0"/>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503C41"/>
    <w:pPr>
      <w:ind w:left="720"/>
      <w:contextualSpacing/>
    </w:pPr>
  </w:style>
  <w:style w:type="character" w:styleId="Kpr">
    <w:name w:val="Hyperlink"/>
    <w:basedOn w:val="VarsaylanParagrafYazTipi"/>
    <w:uiPriority w:val="99"/>
    <w:unhideWhenUsed/>
    <w:rsid w:val="00503C4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465</Words>
  <Characters>2652</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Hakkı Balkan</dc:creator>
  <cp:lastModifiedBy>Ahmet Yetgin</cp:lastModifiedBy>
  <cp:revision>5</cp:revision>
  <dcterms:created xsi:type="dcterms:W3CDTF">2023-06-12T08:07:00Z</dcterms:created>
  <dcterms:modified xsi:type="dcterms:W3CDTF">2023-06-12T08:48:00Z</dcterms:modified>
</cp:coreProperties>
</file>